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D4" w:rsidRDefault="006D49D4" w:rsidP="00FD45B9">
      <w:pPr>
        <w:pStyle w:val="ListParagraph"/>
        <w:widowControl w:val="0"/>
        <w:ind w:left="567"/>
        <w:jc w:val="center"/>
        <w:rPr>
          <w:b/>
          <w:sz w:val="28"/>
          <w:szCs w:val="28"/>
          <w:lang w:val="ro-RO"/>
        </w:rPr>
      </w:pPr>
      <w:r w:rsidRPr="006D49D4">
        <w:rPr>
          <w:b/>
          <w:sz w:val="28"/>
          <w:szCs w:val="28"/>
          <w:lang w:val="ro-RO"/>
        </w:rPr>
        <w:t>BIBLIOGRAFIE  RECOMANDATĂ</w:t>
      </w:r>
      <w:r w:rsidR="00320C08">
        <w:rPr>
          <w:b/>
          <w:sz w:val="28"/>
          <w:szCs w:val="28"/>
          <w:lang w:val="ro-RO"/>
        </w:rPr>
        <w:t xml:space="preserve"> - REFERENCES</w:t>
      </w:r>
    </w:p>
    <w:p w:rsidR="00FD45B9" w:rsidRPr="006D49D4" w:rsidRDefault="00FD45B9" w:rsidP="00FD45B9">
      <w:pPr>
        <w:pStyle w:val="ListParagraph"/>
        <w:widowControl w:val="0"/>
        <w:ind w:left="567"/>
        <w:jc w:val="both"/>
        <w:rPr>
          <w:b/>
          <w:sz w:val="28"/>
          <w:szCs w:val="28"/>
          <w:lang w:val="ro-RO"/>
        </w:rPr>
      </w:pPr>
    </w:p>
    <w:p w:rsidR="006D49D4" w:rsidRPr="00D47F18" w:rsidRDefault="006D49D4" w:rsidP="006D49D4">
      <w:pPr>
        <w:numPr>
          <w:ilvl w:val="0"/>
          <w:numId w:val="3"/>
        </w:numPr>
        <w:ind w:left="709" w:hanging="425"/>
        <w:jc w:val="both"/>
        <w:rPr>
          <w:i/>
          <w:sz w:val="28"/>
          <w:szCs w:val="28"/>
          <w:lang w:val="ro-RO"/>
        </w:rPr>
      </w:pPr>
      <w:r w:rsidRPr="00D47F18">
        <w:rPr>
          <w:sz w:val="28"/>
          <w:szCs w:val="28"/>
          <w:lang w:val="ro-RO"/>
        </w:rPr>
        <w:t>Prelegerile</w:t>
      </w:r>
      <w:r w:rsidRPr="00D47F18">
        <w:rPr>
          <w:i/>
          <w:sz w:val="28"/>
          <w:szCs w:val="28"/>
          <w:lang w:val="ro-RO"/>
        </w:rPr>
        <w:t xml:space="preserve">. </w:t>
      </w:r>
    </w:p>
    <w:p w:rsidR="006D49D4" w:rsidRPr="00D47F18" w:rsidRDefault="006D49D4" w:rsidP="006D49D4">
      <w:pPr>
        <w:pStyle w:val="BodyTextIndent"/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</w:rPr>
      </w:pPr>
      <w:r w:rsidRPr="00D47F18">
        <w:rPr>
          <w:sz w:val="28"/>
          <w:szCs w:val="28"/>
        </w:rPr>
        <w:t>Corcimaru</w:t>
      </w:r>
      <w:r w:rsidR="00D47F18" w:rsidRPr="00D47F18">
        <w:rPr>
          <w:sz w:val="28"/>
          <w:szCs w:val="28"/>
        </w:rPr>
        <w:t xml:space="preserve"> Ion</w:t>
      </w:r>
      <w:r w:rsidRPr="00D47F18">
        <w:rPr>
          <w:sz w:val="28"/>
          <w:szCs w:val="28"/>
        </w:rPr>
        <w:t>. Hematologie. Chişinău. CEP Medicina, 2007: 388 pagini.</w:t>
      </w:r>
    </w:p>
    <w:p w:rsidR="00D47F18" w:rsidRPr="00D47F18" w:rsidRDefault="00D47F18" w:rsidP="00D47F18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bCs/>
          <w:i/>
          <w:color w:val="000000"/>
          <w:sz w:val="28"/>
          <w:szCs w:val="28"/>
          <w:lang w:val="en-GB"/>
        </w:rPr>
      </w:pPr>
      <w:r w:rsidRPr="00D47F18">
        <w:rPr>
          <w:sz w:val="28"/>
          <w:szCs w:val="28"/>
          <w:lang w:val="en-US"/>
        </w:rPr>
        <w:t xml:space="preserve">Hoffbrand A.V., Higgs D.R., Keeling D.M., Mehta A.B. Postgraduate Haematology, 7th </w:t>
      </w:r>
      <w:r w:rsidRPr="00D47F18">
        <w:rPr>
          <w:bCs/>
          <w:sz w:val="28"/>
          <w:szCs w:val="28"/>
          <w:lang w:val="en-US"/>
        </w:rPr>
        <w:t>Edition. Wiley Blackwell, 2016: 934 p.</w:t>
      </w:r>
    </w:p>
    <w:p w:rsidR="00D47F18" w:rsidRPr="00D47F18" w:rsidRDefault="00D47F18" w:rsidP="00D47F18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bCs/>
          <w:i/>
          <w:color w:val="000000"/>
          <w:sz w:val="28"/>
          <w:szCs w:val="28"/>
          <w:lang w:val="en-GB"/>
        </w:rPr>
      </w:pPr>
      <w:r w:rsidRPr="00D47F18">
        <w:rPr>
          <w:bCs/>
          <w:sz w:val="28"/>
          <w:szCs w:val="28"/>
          <w:lang w:val="ro-RO"/>
        </w:rPr>
        <w:t xml:space="preserve">Kaushansky K., Lichtman M., Beutler E. et al. </w:t>
      </w:r>
      <w:r w:rsidRPr="00D47F18">
        <w:rPr>
          <w:bCs/>
          <w:sz w:val="28"/>
          <w:szCs w:val="28"/>
          <w:lang w:val="en-US"/>
        </w:rPr>
        <w:t>Williams Hematology, 8th Edition</w:t>
      </w:r>
      <w:r w:rsidRPr="00D47F18">
        <w:rPr>
          <w:bCs/>
          <w:sz w:val="28"/>
          <w:szCs w:val="28"/>
          <w:lang w:val="ro-RO"/>
        </w:rPr>
        <w:t xml:space="preserve">. </w:t>
      </w:r>
      <w:r w:rsidRPr="00D47F18">
        <w:rPr>
          <w:sz w:val="28"/>
          <w:szCs w:val="28"/>
          <w:lang w:val="en-US"/>
        </w:rPr>
        <w:t xml:space="preserve">The McGraw-Hill Companies, Inc., 2010. </w:t>
      </w:r>
    </w:p>
    <w:p w:rsidR="006D49D4" w:rsidRPr="00D47F18" w:rsidRDefault="006D49D4" w:rsidP="006D49D4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z w:val="28"/>
          <w:szCs w:val="28"/>
          <w:lang w:val="ro-RO"/>
        </w:rPr>
        <w:t xml:space="preserve">Lupu A.R., Vladareanu A.M., Coriu D. Hematologie clinică. </w:t>
      </w:r>
      <w:r w:rsidRPr="00D47F18">
        <w:rPr>
          <w:bCs/>
          <w:sz w:val="28"/>
          <w:szCs w:val="28"/>
          <w:shd w:val="clear" w:color="auto" w:fill="FFFFFF"/>
          <w:lang w:val="en-US"/>
        </w:rPr>
        <w:t>Editura</w:t>
      </w:r>
      <w:r w:rsidRPr="00D47F18">
        <w:rPr>
          <w:sz w:val="28"/>
          <w:szCs w:val="28"/>
          <w:shd w:val="clear" w:color="auto" w:fill="FFFFFF"/>
          <w:lang w:val="en-US"/>
        </w:rPr>
        <w:t>: </w:t>
      </w:r>
      <w:hyperlink r:id="rId7" w:tooltip="Carti - Editura Universitatea Carol Davila" w:history="1">
        <w:r w:rsidRPr="00D47F18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en-US"/>
          </w:rPr>
          <w:t>Universitatea Carol Davila</w:t>
        </w:r>
      </w:hyperlink>
      <w:r w:rsidRPr="00D47F18">
        <w:rPr>
          <w:sz w:val="28"/>
          <w:szCs w:val="28"/>
          <w:shd w:val="clear" w:color="auto" w:fill="FFFFFF"/>
          <w:lang w:val="ro-RO"/>
        </w:rPr>
        <w:t>, București, 2017: 212 p.</w:t>
      </w:r>
    </w:p>
    <w:p w:rsidR="006D49D4" w:rsidRPr="00D47F18" w:rsidRDefault="006D49D4" w:rsidP="006D49D4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z w:val="28"/>
          <w:szCs w:val="28"/>
          <w:lang w:val="ro-RO"/>
        </w:rPr>
        <w:t xml:space="preserve">Musteaţă L., Robu M., Musteaţă V., Buruiană S., Popescu M., Sporîş N. Culegere de teste la Hematologie, 2017 (la disciplină). </w:t>
      </w:r>
    </w:p>
    <w:p w:rsidR="00D47F18" w:rsidRPr="00D47F18" w:rsidRDefault="00D47F18" w:rsidP="00D47F18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z w:val="28"/>
          <w:szCs w:val="28"/>
          <w:lang w:val="ro-RO"/>
        </w:rPr>
        <w:t>Păun Radu. Tratat de medicină internă. Hematologie, vol 1, 2. Bucureşti, 1997, 2000.</w:t>
      </w:r>
    </w:p>
    <w:p w:rsidR="00D47F18" w:rsidRPr="00D47F18" w:rsidRDefault="00D47F18" w:rsidP="00D47F18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pacing w:val="-2"/>
          <w:sz w:val="28"/>
          <w:szCs w:val="28"/>
          <w:lang w:val="ro-RO"/>
        </w:rPr>
      </w:pPr>
      <w:r w:rsidRPr="00D47F18">
        <w:rPr>
          <w:spacing w:val="-2"/>
          <w:sz w:val="28"/>
          <w:szCs w:val="28"/>
          <w:lang w:val="en-US"/>
        </w:rPr>
        <w:t xml:space="preserve">Pillot Giancarlo, Chantler Marcia, Magiera Holly et al. The Washington Manual. Hematology and Oncology Subspecialty Consult. </w:t>
      </w:r>
      <w:r w:rsidRPr="00D47F18">
        <w:rPr>
          <w:spacing w:val="-2"/>
          <w:sz w:val="28"/>
          <w:szCs w:val="28"/>
        </w:rPr>
        <w:t>Lippincott, Williams &amp; Wilkins, 2004: 279 p.</w:t>
      </w:r>
    </w:p>
    <w:p w:rsidR="00D47F18" w:rsidRPr="00D47F18" w:rsidRDefault="00D47F18" w:rsidP="006D49D4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pacing w:val="-6"/>
          <w:sz w:val="28"/>
          <w:szCs w:val="28"/>
          <w:lang w:val="en-US"/>
        </w:rPr>
        <w:t xml:space="preserve">Williams M.E., Kahn M.J. </w:t>
      </w:r>
      <w:r w:rsidRPr="00D47F18">
        <w:rPr>
          <w:sz w:val="28"/>
          <w:szCs w:val="28"/>
          <w:lang w:val="en-US"/>
        </w:rPr>
        <w:t xml:space="preserve">American Society of Hematology Self-Assessment Program. Blackwell Publishing, 2005: 451 p. </w:t>
      </w:r>
    </w:p>
    <w:p w:rsidR="006D49D4" w:rsidRPr="00D47F18" w:rsidRDefault="006D49D4" w:rsidP="006D49D4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z w:val="28"/>
          <w:szCs w:val="28"/>
        </w:rPr>
        <w:t>Воробьёв А.И.</w:t>
      </w:r>
      <w:r w:rsidRPr="00D47F18">
        <w:rPr>
          <w:sz w:val="28"/>
          <w:szCs w:val="28"/>
          <w:lang w:val="ro-RO"/>
        </w:rPr>
        <w:t xml:space="preserve"> и соавт. </w:t>
      </w:r>
      <w:r w:rsidRPr="00D47F18">
        <w:rPr>
          <w:sz w:val="28"/>
          <w:szCs w:val="28"/>
        </w:rPr>
        <w:t>Руководство по гематологии. Том 1, 2, 3. М.: «Ньюд</w:t>
      </w:r>
      <w:r w:rsidRPr="00D47F18">
        <w:rPr>
          <w:sz w:val="28"/>
          <w:szCs w:val="28"/>
          <w:lang w:val="ro-RO"/>
        </w:rPr>
        <w:t>иa</w:t>
      </w:r>
      <w:r w:rsidRPr="00D47F18">
        <w:rPr>
          <w:sz w:val="28"/>
          <w:szCs w:val="28"/>
        </w:rPr>
        <w:t>мед», 2003</w:t>
      </w:r>
      <w:r w:rsidRPr="00D47F18">
        <w:rPr>
          <w:sz w:val="28"/>
          <w:szCs w:val="28"/>
          <w:lang w:val="ro-RO"/>
        </w:rPr>
        <w:t>.</w:t>
      </w:r>
    </w:p>
    <w:p w:rsidR="00D47F18" w:rsidRPr="00D47F18" w:rsidRDefault="00D47F18" w:rsidP="00D47F18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z w:val="28"/>
          <w:szCs w:val="28"/>
          <w:lang w:val="ro-RO"/>
        </w:rPr>
        <w:t xml:space="preserve">Файнштейн Ф.Э., Козинец Т.М., Бахрамов С.М., Хохлова М.П. Болезни системы крови. </w:t>
      </w:r>
      <w:r w:rsidRPr="00D47F18">
        <w:rPr>
          <w:sz w:val="28"/>
          <w:szCs w:val="28"/>
        </w:rPr>
        <w:t>Ташкент, 1987.</w:t>
      </w:r>
    </w:p>
    <w:p w:rsidR="006D49D4" w:rsidRPr="00E931FA" w:rsidRDefault="00D47F18" w:rsidP="006D49D4">
      <w:pPr>
        <w:numPr>
          <w:ilvl w:val="0"/>
          <w:numId w:val="3"/>
        </w:numPr>
        <w:tabs>
          <w:tab w:val="clear" w:pos="420"/>
          <w:tab w:val="num" w:pos="709"/>
        </w:tabs>
        <w:spacing w:line="288" w:lineRule="auto"/>
        <w:ind w:right="-57" w:hanging="136"/>
        <w:jc w:val="both"/>
        <w:rPr>
          <w:spacing w:val="-2"/>
          <w:sz w:val="28"/>
          <w:szCs w:val="28"/>
          <w:lang w:val="ro-RO"/>
        </w:rPr>
      </w:pPr>
      <w:r w:rsidRPr="00E931FA">
        <w:rPr>
          <w:sz w:val="28"/>
          <w:szCs w:val="28"/>
          <w:lang w:val="ro-RO"/>
        </w:rPr>
        <w:t xml:space="preserve"> </w:t>
      </w:r>
      <w:hyperlink r:id="rId8" w:history="1">
        <w:r w:rsidRPr="00E931FA">
          <w:rPr>
            <w:rStyle w:val="Hyperlink"/>
            <w:color w:val="auto"/>
            <w:sz w:val="28"/>
            <w:szCs w:val="28"/>
            <w:u w:val="none"/>
            <w:lang w:val="ro-RO"/>
          </w:rPr>
          <w:t>https://www.ashacademy.org/Product/Index/139365916</w:t>
        </w:r>
      </w:hyperlink>
    </w:p>
    <w:p w:rsidR="00D47F18" w:rsidRPr="00E931FA" w:rsidRDefault="00D47F18" w:rsidP="00D47F18">
      <w:pPr>
        <w:numPr>
          <w:ilvl w:val="0"/>
          <w:numId w:val="3"/>
        </w:numPr>
        <w:tabs>
          <w:tab w:val="clear" w:pos="420"/>
          <w:tab w:val="num" w:pos="709"/>
        </w:tabs>
        <w:ind w:left="709" w:hanging="425"/>
        <w:jc w:val="both"/>
        <w:rPr>
          <w:sz w:val="28"/>
          <w:szCs w:val="28"/>
          <w:lang w:val="ro-RO"/>
        </w:rPr>
      </w:pPr>
      <w:r w:rsidRPr="00D47F18">
        <w:rPr>
          <w:sz w:val="28"/>
          <w:szCs w:val="28"/>
          <w:lang w:val="ro-RO"/>
        </w:rPr>
        <w:t xml:space="preserve"> </w:t>
      </w:r>
      <w:hyperlink r:id="rId9" w:history="1">
        <w:r w:rsidRPr="00D47F18">
          <w:rPr>
            <w:rStyle w:val="Hyperlink"/>
            <w:color w:val="auto"/>
            <w:sz w:val="28"/>
            <w:szCs w:val="28"/>
            <w:u w:val="none"/>
            <w:lang w:val="en-US"/>
          </w:rPr>
          <w:t>www.ash-sap.org</w:t>
        </w:r>
      </w:hyperlink>
    </w:p>
    <w:p w:rsidR="00E931FA" w:rsidRPr="00A21401" w:rsidRDefault="00B005A3" w:rsidP="00E931FA">
      <w:pPr>
        <w:pStyle w:val="ListParagraph"/>
        <w:numPr>
          <w:ilvl w:val="0"/>
          <w:numId w:val="3"/>
        </w:numPr>
        <w:spacing w:line="288" w:lineRule="auto"/>
        <w:ind w:right="-57" w:hanging="136"/>
        <w:rPr>
          <w:sz w:val="28"/>
          <w:szCs w:val="28"/>
          <w:lang w:val="ro-RO"/>
        </w:rPr>
      </w:pPr>
      <w:r w:rsidRPr="00B005A3">
        <w:rPr>
          <w:sz w:val="28"/>
          <w:szCs w:val="28"/>
          <w:lang w:val="ro-RO"/>
        </w:rPr>
        <w:t xml:space="preserve"> </w:t>
      </w:r>
      <w:hyperlink r:id="rId10" w:history="1">
        <w:r w:rsidR="00E931FA" w:rsidRPr="00E931FA">
          <w:rPr>
            <w:rStyle w:val="Hyperlink"/>
            <w:color w:val="auto"/>
            <w:sz w:val="28"/>
            <w:szCs w:val="28"/>
            <w:u w:val="none"/>
            <w:lang w:val="ro-RO"/>
          </w:rPr>
          <w:t>https://ehaweb.org/education/online-learning/</w:t>
        </w:r>
      </w:hyperlink>
    </w:p>
    <w:p w:rsidR="00A21401" w:rsidRPr="00E931FA" w:rsidRDefault="00B005A3" w:rsidP="00E931FA">
      <w:pPr>
        <w:pStyle w:val="ListParagraph"/>
        <w:numPr>
          <w:ilvl w:val="0"/>
          <w:numId w:val="3"/>
        </w:numPr>
        <w:spacing w:line="288" w:lineRule="auto"/>
        <w:ind w:right="-57" w:hanging="136"/>
        <w:rPr>
          <w:sz w:val="28"/>
          <w:szCs w:val="28"/>
          <w:lang w:val="ro-RO"/>
        </w:rPr>
      </w:pPr>
      <w:r w:rsidRPr="00B005A3">
        <w:rPr>
          <w:sz w:val="28"/>
          <w:szCs w:val="28"/>
          <w:lang w:val="ro-RO"/>
        </w:rPr>
        <w:t xml:space="preserve"> </w:t>
      </w:r>
      <w:r w:rsidR="00A21401" w:rsidRPr="00A21401">
        <w:rPr>
          <w:sz w:val="28"/>
          <w:szCs w:val="28"/>
          <w:lang w:val="ro-RO"/>
        </w:rPr>
        <w:t>https://npngo.ru/biblioteka/klinicheskie_rekomendatsii__2019_god_</w:t>
      </w:r>
    </w:p>
    <w:p w:rsidR="00E931FA" w:rsidRPr="00E931FA" w:rsidRDefault="00B005A3" w:rsidP="00E931FA">
      <w:pPr>
        <w:numPr>
          <w:ilvl w:val="0"/>
          <w:numId w:val="3"/>
        </w:numPr>
        <w:tabs>
          <w:tab w:val="clear" w:pos="420"/>
          <w:tab w:val="num" w:pos="709"/>
        </w:tabs>
        <w:spacing w:line="288" w:lineRule="auto"/>
        <w:ind w:left="-57" w:right="-57" w:firstLine="341"/>
        <w:rPr>
          <w:sz w:val="28"/>
          <w:szCs w:val="28"/>
          <w:lang w:val="ro-RO"/>
        </w:rPr>
      </w:pPr>
      <w:r w:rsidRPr="00B005A3">
        <w:rPr>
          <w:sz w:val="28"/>
          <w:szCs w:val="28"/>
          <w:lang w:val="ro-RO"/>
        </w:rPr>
        <w:t xml:space="preserve"> </w:t>
      </w:r>
      <w:hyperlink r:id="rId11" w:history="1">
        <w:r w:rsidR="00E931FA" w:rsidRPr="00E931FA">
          <w:rPr>
            <w:rStyle w:val="Hyperlink"/>
            <w:color w:val="auto"/>
            <w:sz w:val="28"/>
            <w:szCs w:val="28"/>
            <w:u w:val="none"/>
            <w:lang w:val="ro-RO"/>
          </w:rPr>
          <w:t>http://srh.org.ro/hematologie-online/</w:t>
        </w:r>
      </w:hyperlink>
    </w:p>
    <w:p w:rsidR="00E931FA" w:rsidRPr="00D47F18" w:rsidRDefault="00E931FA" w:rsidP="00E931FA">
      <w:pPr>
        <w:tabs>
          <w:tab w:val="num" w:pos="709"/>
        </w:tabs>
        <w:ind w:left="709"/>
        <w:jc w:val="both"/>
        <w:rPr>
          <w:sz w:val="28"/>
          <w:szCs w:val="28"/>
          <w:lang w:val="ro-RO"/>
        </w:rPr>
      </w:pPr>
    </w:p>
    <w:p w:rsidR="00D47F18" w:rsidRPr="00D47F18" w:rsidRDefault="00D47F18" w:rsidP="00D47F18">
      <w:pPr>
        <w:spacing w:line="288" w:lineRule="auto"/>
        <w:ind w:right="-57"/>
        <w:jc w:val="both"/>
        <w:rPr>
          <w:spacing w:val="-2"/>
          <w:sz w:val="28"/>
          <w:szCs w:val="28"/>
          <w:lang w:val="ro-RO"/>
        </w:rPr>
      </w:pPr>
    </w:p>
    <w:sectPr w:rsidR="00D47F18" w:rsidRPr="00D47F18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D8" w:rsidRDefault="008E39D8" w:rsidP="00CF3526">
      <w:r>
        <w:separator/>
      </w:r>
    </w:p>
  </w:endnote>
  <w:endnote w:type="continuationSeparator" w:id="1">
    <w:p w:rsidR="008E39D8" w:rsidRDefault="008E39D8" w:rsidP="00CF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D8" w:rsidRDefault="008E39D8" w:rsidP="00CF3526">
      <w:r>
        <w:separator/>
      </w:r>
    </w:p>
  </w:footnote>
  <w:footnote w:type="continuationSeparator" w:id="1">
    <w:p w:rsidR="008E39D8" w:rsidRDefault="008E39D8" w:rsidP="00CF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60"/>
      <w:gridCol w:w="5528"/>
      <w:gridCol w:w="1276"/>
      <w:gridCol w:w="1559"/>
    </w:tblGrid>
    <w:tr w:rsidR="005142DB" w:rsidRPr="00733641" w:rsidTr="00FB31C2">
      <w:trPr>
        <w:trHeight w:val="400"/>
      </w:trPr>
      <w:tc>
        <w:tcPr>
          <w:tcW w:w="1560" w:type="dxa"/>
          <w:vMerge w:val="restart"/>
        </w:tcPr>
        <w:p w:rsidR="005142DB" w:rsidRPr="00733641" w:rsidRDefault="00CF3526" w:rsidP="00733641">
          <w:pPr>
            <w:jc w:val="center"/>
            <w:rPr>
              <w:lang w:val="en-US"/>
            </w:rPr>
          </w:pPr>
          <w:r w:rsidRPr="00CF3526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pict>
              <v:rect id="Rectangle 3" o:spid="_x0000_s1026" style="position:absolute;left:0;text-align:left;margin-left:-13.7pt;margin-top:-5.5pt;width:509.3pt;height:77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nB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TSN5wXgCAAD8BAAA&#10;DgAAAAAAAAAAAAAAAAAuAgAAZHJzL2Uyb0RvYy54bWxQSwECLQAUAAYACAAAACEAzBVIsuAAAAAN&#10;AQAADwAAAAAAAAAAAAAAAADSBAAAZHJzL2Rvd25yZXYueG1sUEsFBgAAAAAEAAQA8wAAAN8FAAAA&#10;AA==&#10;" filled="f"/>
            </w:pict>
          </w:r>
          <w:r w:rsidRPr="00CF352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0" o:spid="_x0000_s1025" type="#_x0000_t75" alt="usmf.png" style="position:absolute;left:0;text-align:left;margin-left:7.85pt;margin-top:5.55pt;width:48.15pt;height:56.1pt;z-index:251660288;visibility:visible" wrapcoords="9112 0 4725 864 3712 1728 4050 13824 2025 16992 2025 19584 3375 21312 4050 21312 17212 21312 17550 21312 19238 18432 17550 14688 17550 2304 16200 864 12150 0 9112 0">
                <v:imagedata r:id="rId1" o:title="usmf"/>
              </v:shape>
            </w:pict>
          </w:r>
        </w:p>
        <w:p w:rsidR="005142DB" w:rsidRPr="00733641" w:rsidRDefault="008E39D8" w:rsidP="00733641"/>
      </w:tc>
      <w:tc>
        <w:tcPr>
          <w:tcW w:w="5528" w:type="dxa"/>
          <w:vMerge w:val="restart"/>
          <w:vAlign w:val="center"/>
        </w:tcPr>
        <w:p w:rsidR="005142DB" w:rsidRPr="00733641" w:rsidRDefault="00B005A3" w:rsidP="00733641">
          <w:pPr>
            <w:jc w:val="center"/>
            <w:rPr>
              <w:b/>
              <w:bCs/>
              <w:iCs/>
              <w:sz w:val="26"/>
              <w:lang w:val="ro-RO"/>
            </w:rPr>
          </w:pPr>
          <w:r w:rsidRPr="00996AFD">
            <w:rPr>
              <w:b/>
              <w:sz w:val="26"/>
            </w:rPr>
            <w:t>CD 8.5.1 CURRICULUM DISCIPLINĂ</w:t>
          </w:r>
        </w:p>
      </w:tc>
      <w:tc>
        <w:tcPr>
          <w:tcW w:w="1276" w:type="dxa"/>
          <w:vAlign w:val="center"/>
        </w:tcPr>
        <w:p w:rsidR="005142DB" w:rsidRPr="00733641" w:rsidRDefault="00B005A3" w:rsidP="00733641">
          <w:pPr>
            <w:rPr>
              <w:rFonts w:ascii="Calibri" w:hAnsi="Calibri" w:cs="Calibri"/>
              <w:b/>
              <w:caps/>
              <w:lang w:val="en-US"/>
            </w:rPr>
          </w:pPr>
          <w:r w:rsidRPr="00D10252">
            <w:rPr>
              <w:rFonts w:ascii="Calibri" w:hAnsi="Calibri" w:cs="Calibri"/>
              <w:b/>
              <w:lang w:val="ro-RO"/>
            </w:rPr>
            <w:t>Redacția</w:t>
          </w:r>
          <w:r w:rsidRPr="00733641">
            <w:rPr>
              <w:rFonts w:ascii="Calibri" w:hAnsi="Calibri" w:cs="Calibri"/>
              <w:b/>
              <w:caps/>
              <w:lang w:val="en-US"/>
            </w:rPr>
            <w:t>:</w:t>
          </w:r>
        </w:p>
      </w:tc>
      <w:tc>
        <w:tcPr>
          <w:tcW w:w="1559" w:type="dxa"/>
          <w:vAlign w:val="center"/>
        </w:tcPr>
        <w:p w:rsidR="005142DB" w:rsidRPr="00733641" w:rsidRDefault="00B005A3" w:rsidP="00733641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>06</w:t>
          </w:r>
        </w:p>
      </w:tc>
    </w:tr>
    <w:tr w:rsidR="005142DB" w:rsidRPr="00733641" w:rsidTr="00FB31C2">
      <w:trPr>
        <w:trHeight w:val="400"/>
      </w:trPr>
      <w:tc>
        <w:tcPr>
          <w:tcW w:w="1560" w:type="dxa"/>
          <w:vMerge/>
        </w:tcPr>
        <w:p w:rsidR="005142DB" w:rsidRPr="00733641" w:rsidRDefault="008E39D8" w:rsidP="00733641"/>
      </w:tc>
      <w:tc>
        <w:tcPr>
          <w:tcW w:w="5528" w:type="dxa"/>
          <w:vMerge/>
        </w:tcPr>
        <w:p w:rsidR="005142DB" w:rsidRPr="00733641" w:rsidRDefault="008E39D8" w:rsidP="00733641">
          <w:pPr>
            <w:rPr>
              <w:b/>
            </w:rPr>
          </w:pPr>
        </w:p>
      </w:tc>
      <w:tc>
        <w:tcPr>
          <w:tcW w:w="1276" w:type="dxa"/>
          <w:vAlign w:val="center"/>
        </w:tcPr>
        <w:p w:rsidR="005142DB" w:rsidRPr="00733641" w:rsidRDefault="00B005A3" w:rsidP="00733641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>Data:</w:t>
          </w:r>
        </w:p>
      </w:tc>
      <w:tc>
        <w:tcPr>
          <w:tcW w:w="1559" w:type="dxa"/>
          <w:vAlign w:val="center"/>
        </w:tcPr>
        <w:p w:rsidR="005142DB" w:rsidRPr="00733641" w:rsidRDefault="00B005A3" w:rsidP="00CC7B7D">
          <w:pPr>
            <w:rPr>
              <w:rFonts w:ascii="Calibri" w:hAnsi="Calibri" w:cs="Calibri"/>
              <w:b/>
              <w:lang w:val="en-US"/>
            </w:rPr>
          </w:pPr>
          <w:r>
            <w:rPr>
              <w:rFonts w:ascii="Calibri" w:hAnsi="Calibri" w:cs="Calibri"/>
              <w:b/>
              <w:lang w:val="en-US"/>
            </w:rPr>
            <w:t>10</w:t>
          </w:r>
          <w:r w:rsidRPr="00733641">
            <w:rPr>
              <w:rFonts w:ascii="Calibri" w:hAnsi="Calibri" w:cs="Calibri"/>
              <w:b/>
              <w:lang w:val="en-US"/>
            </w:rPr>
            <w:t>.</w:t>
          </w:r>
          <w:r>
            <w:rPr>
              <w:rFonts w:ascii="Calibri" w:hAnsi="Calibri" w:cs="Calibri"/>
              <w:b/>
              <w:lang w:val="en-US"/>
            </w:rPr>
            <w:t>1</w:t>
          </w:r>
          <w:r w:rsidRPr="00733641">
            <w:rPr>
              <w:rFonts w:ascii="Calibri" w:hAnsi="Calibri" w:cs="Calibri"/>
              <w:b/>
              <w:lang w:val="en-US"/>
            </w:rPr>
            <w:t>0.2017</w:t>
          </w:r>
        </w:p>
      </w:tc>
    </w:tr>
    <w:tr w:rsidR="005142DB" w:rsidRPr="00733641" w:rsidTr="00FB31C2">
      <w:trPr>
        <w:trHeight w:val="400"/>
      </w:trPr>
      <w:tc>
        <w:tcPr>
          <w:tcW w:w="1560" w:type="dxa"/>
          <w:vMerge/>
        </w:tcPr>
        <w:p w:rsidR="005142DB" w:rsidRPr="00733641" w:rsidRDefault="008E39D8" w:rsidP="00733641"/>
      </w:tc>
      <w:tc>
        <w:tcPr>
          <w:tcW w:w="5528" w:type="dxa"/>
          <w:vMerge/>
        </w:tcPr>
        <w:p w:rsidR="005142DB" w:rsidRPr="00733641" w:rsidRDefault="008E39D8" w:rsidP="00733641">
          <w:pPr>
            <w:rPr>
              <w:b/>
            </w:rPr>
          </w:pPr>
        </w:p>
      </w:tc>
      <w:tc>
        <w:tcPr>
          <w:tcW w:w="2835" w:type="dxa"/>
          <w:gridSpan w:val="2"/>
          <w:vAlign w:val="center"/>
        </w:tcPr>
        <w:p w:rsidR="005142DB" w:rsidRPr="00733641" w:rsidRDefault="00B005A3" w:rsidP="00733641">
          <w:pPr>
            <w:rPr>
              <w:rFonts w:ascii="Calibri" w:hAnsi="Calibri" w:cs="Calibri"/>
              <w:b/>
              <w:lang w:val="en-US"/>
            </w:rPr>
          </w:pPr>
          <w:r w:rsidRPr="00733641">
            <w:rPr>
              <w:rFonts w:ascii="Calibri" w:hAnsi="Calibri" w:cs="Calibri"/>
              <w:b/>
              <w:lang w:val="en-US"/>
            </w:rPr>
            <w:t xml:space="preserve">Pag. </w:t>
          </w:r>
          <w:r w:rsidR="00CF3526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CF3526" w:rsidRPr="00733641">
            <w:rPr>
              <w:rFonts w:ascii="Calibri" w:hAnsi="Calibri" w:cs="Calibri"/>
              <w:b/>
            </w:rPr>
            <w:fldChar w:fldCharType="separate"/>
          </w:r>
          <w:r w:rsidR="001B6FF6">
            <w:rPr>
              <w:rFonts w:ascii="Calibri" w:hAnsi="Calibri" w:cs="Calibri"/>
              <w:b/>
              <w:noProof/>
            </w:rPr>
            <w:t>1</w:t>
          </w:r>
          <w:r w:rsidR="00CF3526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CF3526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CF3526" w:rsidRPr="00733641">
            <w:rPr>
              <w:rFonts w:ascii="Calibri" w:hAnsi="Calibri" w:cs="Calibri"/>
              <w:b/>
            </w:rPr>
            <w:fldChar w:fldCharType="separate"/>
          </w:r>
          <w:r w:rsidR="001B6FF6">
            <w:rPr>
              <w:rFonts w:ascii="Calibri" w:hAnsi="Calibri" w:cs="Calibri"/>
              <w:b/>
              <w:noProof/>
            </w:rPr>
            <w:t>1</w:t>
          </w:r>
          <w:r w:rsidR="00CF3526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5142DB" w:rsidRPr="00C92ABE" w:rsidRDefault="008E39D8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9F0"/>
    <w:multiLevelType w:val="hybridMultilevel"/>
    <w:tmpl w:val="D0B09E84"/>
    <w:lvl w:ilvl="0" w:tplc="C17653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7704DD"/>
    <w:multiLevelType w:val="hybridMultilevel"/>
    <w:tmpl w:val="508442EE"/>
    <w:lvl w:ilvl="0" w:tplc="28A21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815C9"/>
    <w:multiLevelType w:val="hybridMultilevel"/>
    <w:tmpl w:val="71900C9E"/>
    <w:lvl w:ilvl="0" w:tplc="4C8C13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B04E62"/>
    <w:multiLevelType w:val="hybridMultilevel"/>
    <w:tmpl w:val="D0B09E84"/>
    <w:lvl w:ilvl="0" w:tplc="C17653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963CC0"/>
    <w:multiLevelType w:val="hybridMultilevel"/>
    <w:tmpl w:val="5DD65162"/>
    <w:lvl w:ilvl="0" w:tplc="7FF2F28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49D4"/>
    <w:rsid w:val="00046737"/>
    <w:rsid w:val="001B6FF6"/>
    <w:rsid w:val="00320C08"/>
    <w:rsid w:val="00474A38"/>
    <w:rsid w:val="006D49D4"/>
    <w:rsid w:val="00722964"/>
    <w:rsid w:val="008E39D8"/>
    <w:rsid w:val="00A21401"/>
    <w:rsid w:val="00B005A3"/>
    <w:rsid w:val="00CF3526"/>
    <w:rsid w:val="00D47F18"/>
    <w:rsid w:val="00E931FA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49D4"/>
    <w:pPr>
      <w:ind w:firstLine="360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D49D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6D49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9D4"/>
    <w:pPr>
      <w:ind w:left="720"/>
      <w:contextualSpacing/>
    </w:pPr>
  </w:style>
  <w:style w:type="character" w:styleId="Hyperlink">
    <w:name w:val="Hyperlink"/>
    <w:rsid w:val="006D4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academy.org/Product/Index/1393659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riadelfin.ro/editura/universitatea-carol-davila--i48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h.org.ro/hematologie-onl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haweb.org/education/online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-sap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13</cp:revision>
  <dcterms:created xsi:type="dcterms:W3CDTF">2020-03-26T14:41:00Z</dcterms:created>
  <dcterms:modified xsi:type="dcterms:W3CDTF">2020-03-26T15:06:00Z</dcterms:modified>
</cp:coreProperties>
</file>